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557F5B" w14:textId="407CF8FF" w:rsidR="000932F2" w:rsidRPr="000932F2" w:rsidRDefault="000932F2" w:rsidP="000932F2">
      <w:pPr>
        <w:shd w:val="clear" w:color="auto" w:fill="FFFFFF"/>
        <w:spacing w:after="100" w:afterAutospacing="1" w:line="240" w:lineRule="auto"/>
        <w:outlineLvl w:val="0"/>
        <w:rPr>
          <w:rFonts w:ascii="Arial" w:eastAsia="Times New Roman" w:hAnsi="Arial" w:cs="Arial"/>
          <w:color w:val="2C2D30"/>
          <w:kern w:val="36"/>
          <w:sz w:val="28"/>
          <w:szCs w:val="28"/>
        </w:rPr>
      </w:pPr>
      <w:r w:rsidRPr="000932F2">
        <w:rPr>
          <w:rFonts w:ascii="Arial" w:eastAsia="Times New Roman" w:hAnsi="Arial" w:cs="Arial"/>
          <w:color w:val="2C2D30"/>
          <w:kern w:val="36"/>
          <w:sz w:val="28"/>
          <w:szCs w:val="28"/>
        </w:rPr>
        <w:t>Is Social Media Making You Lonely?</w:t>
      </w:r>
    </w:p>
    <w:p w14:paraId="7B093E4A" w14:textId="743074E3" w:rsidR="000932F2" w:rsidRPr="000932F2" w:rsidRDefault="000932F2" w:rsidP="000932F2">
      <w:pPr>
        <w:shd w:val="clear" w:color="auto" w:fill="FFFFFF"/>
        <w:spacing w:after="360" w:line="240" w:lineRule="auto"/>
        <w:rPr>
          <w:rFonts w:ascii="Arial" w:eastAsia="Times New Roman" w:hAnsi="Arial" w:cs="Arial"/>
          <w:color w:val="2C2D30"/>
        </w:rPr>
      </w:pPr>
      <w:r w:rsidRPr="000932F2">
        <w:rPr>
          <w:rFonts w:ascii="Arial" w:eastAsia="Times New Roman" w:hAnsi="Arial" w:cs="Arial"/>
          <w:color w:val="2C2D30"/>
        </w:rPr>
        <w:t>We are plagued by a </w:t>
      </w:r>
      <w:hyperlink r:id="rId5" w:tgtFrame="_blank" w:history="1">
        <w:r w:rsidRPr="000932F2">
          <w:rPr>
            <w:rFonts w:ascii="Arial" w:eastAsia="Times New Roman" w:hAnsi="Arial" w:cs="Arial"/>
            <w:color w:val="0000FF"/>
            <w:u w:val="single"/>
          </w:rPr>
          <w:t>loneliness epidemic</w:t>
        </w:r>
      </w:hyperlink>
      <w:r w:rsidRPr="000932F2">
        <w:rPr>
          <w:rFonts w:ascii="Arial" w:eastAsia="Times New Roman" w:hAnsi="Arial" w:cs="Arial"/>
          <w:color w:val="2C2D30"/>
        </w:rPr>
        <w:t>.  In the last 50 years, regardless of </w:t>
      </w:r>
      <w:hyperlink r:id="rId6" w:tgtFrame="_blank" w:history="1">
        <w:r w:rsidRPr="000932F2">
          <w:rPr>
            <w:rFonts w:ascii="Arial" w:eastAsia="Times New Roman" w:hAnsi="Arial" w:cs="Arial"/>
            <w:color w:val="0000FF"/>
            <w:u w:val="single"/>
          </w:rPr>
          <w:t>geographic location, gender, race, or ethnicity</w:t>
        </w:r>
      </w:hyperlink>
      <w:r w:rsidRPr="000932F2">
        <w:rPr>
          <w:rFonts w:ascii="Arial" w:eastAsia="Times New Roman" w:hAnsi="Arial" w:cs="Arial"/>
          <w:color w:val="2C2D30"/>
        </w:rPr>
        <w:t>, rates of </w:t>
      </w:r>
      <w:hyperlink r:id="rId7" w:tooltip="Psychology Today looks at loneliness" w:history="1">
        <w:r w:rsidRPr="000932F2">
          <w:rPr>
            <w:rFonts w:ascii="inherit" w:eastAsia="Times New Roman" w:hAnsi="inherit" w:cs="Arial"/>
            <w:color w:val="0000FF"/>
            <w:u w:val="single"/>
          </w:rPr>
          <w:t>loneliness</w:t>
        </w:r>
      </w:hyperlink>
      <w:r w:rsidRPr="000932F2">
        <w:rPr>
          <w:rFonts w:ascii="Arial" w:eastAsia="Times New Roman" w:hAnsi="Arial" w:cs="Arial"/>
          <w:color w:val="2C2D30"/>
        </w:rPr>
        <w:t> have </w:t>
      </w:r>
      <w:hyperlink r:id="rId8" w:tgtFrame="_blank" w:history="1">
        <w:r w:rsidRPr="000932F2">
          <w:rPr>
            <w:rFonts w:ascii="Arial" w:eastAsia="Times New Roman" w:hAnsi="Arial" w:cs="Arial"/>
            <w:color w:val="0000FF"/>
            <w:u w:val="single"/>
          </w:rPr>
          <w:t>doubled</w:t>
        </w:r>
      </w:hyperlink>
      <w:r w:rsidRPr="000932F2">
        <w:rPr>
          <w:rFonts w:ascii="Arial" w:eastAsia="Times New Roman" w:hAnsi="Arial" w:cs="Arial"/>
          <w:color w:val="2C2D30"/>
        </w:rPr>
        <w:t> in the United States. This increase has been associated with several growing concerns related to mental and physical well-being. Yet, in a time in which it seems that we are more connected than ever before, how could this be possible? Could it be that our technological advances developed to foster connectivity are also affecting our loneliness?</w:t>
      </w:r>
    </w:p>
    <w:p w14:paraId="2CA79572" w14:textId="77777777" w:rsidR="000932F2" w:rsidRPr="000932F2" w:rsidRDefault="000932F2" w:rsidP="000932F2">
      <w:pPr>
        <w:shd w:val="clear" w:color="auto" w:fill="FFFFFF"/>
        <w:spacing w:after="360" w:line="240" w:lineRule="auto"/>
        <w:rPr>
          <w:rFonts w:ascii="Arial" w:eastAsia="Times New Roman" w:hAnsi="Arial" w:cs="Arial"/>
          <w:color w:val="2C2D30"/>
        </w:rPr>
      </w:pPr>
      <w:r w:rsidRPr="000932F2">
        <w:rPr>
          <w:rFonts w:ascii="Arial" w:eastAsia="Times New Roman" w:hAnsi="Arial" w:cs="Arial"/>
          <w:color w:val="2C2D30"/>
        </w:rPr>
        <w:t>In a </w:t>
      </w:r>
      <w:hyperlink r:id="rId9" w:tgtFrame="_blank" w:history="1">
        <w:r w:rsidRPr="000932F2">
          <w:rPr>
            <w:rFonts w:ascii="Arial" w:eastAsia="Times New Roman" w:hAnsi="Arial" w:cs="Arial"/>
            <w:color w:val="0000FF"/>
            <w:u w:val="single"/>
          </w:rPr>
          <w:t>survey</w:t>
        </w:r>
      </w:hyperlink>
      <w:r w:rsidRPr="000932F2">
        <w:rPr>
          <w:rFonts w:ascii="Arial" w:eastAsia="Times New Roman" w:hAnsi="Arial" w:cs="Arial"/>
          <w:color w:val="2C2D30"/>
        </w:rPr>
        <w:t xml:space="preserve"> exploring social media patterns, it was found that individuals who spent more time on social media every day felt lonelier than those who spent less time engaged in social media. Additionally, those who spent more time on social media </w:t>
      </w:r>
      <w:proofErr w:type="gramStart"/>
      <w:r w:rsidRPr="000932F2">
        <w:rPr>
          <w:rFonts w:ascii="Arial" w:eastAsia="Times New Roman" w:hAnsi="Arial" w:cs="Arial"/>
          <w:color w:val="2C2D30"/>
        </w:rPr>
        <w:t>in a given</w:t>
      </w:r>
      <w:proofErr w:type="gramEnd"/>
      <w:r w:rsidRPr="000932F2">
        <w:rPr>
          <w:rFonts w:ascii="Arial" w:eastAsia="Times New Roman" w:hAnsi="Arial" w:cs="Arial"/>
          <w:color w:val="2C2D30"/>
        </w:rPr>
        <w:t xml:space="preserve"> week felt more isolated than those who checked their social media less. An increase in social media use has been associated with increased </w:t>
      </w:r>
      <w:hyperlink r:id="rId10" w:tgtFrame="_blank" w:history="1">
        <w:r w:rsidRPr="000932F2">
          <w:rPr>
            <w:rFonts w:ascii="Arial" w:eastAsia="Times New Roman" w:hAnsi="Arial" w:cs="Arial"/>
            <w:color w:val="0000FF"/>
            <w:u w:val="single"/>
          </w:rPr>
          <w:t>distractibility</w:t>
        </w:r>
      </w:hyperlink>
      <w:r w:rsidRPr="000932F2">
        <w:rPr>
          <w:rFonts w:ascii="Arial" w:eastAsia="Times New Roman" w:hAnsi="Arial" w:cs="Arial"/>
          <w:color w:val="2C2D30"/>
        </w:rPr>
        <w:t> and </w:t>
      </w:r>
      <w:hyperlink r:id="rId11" w:tgtFrame="_blank" w:history="1">
        <w:r w:rsidRPr="000932F2">
          <w:rPr>
            <w:rFonts w:ascii="Arial" w:eastAsia="Times New Roman" w:hAnsi="Arial" w:cs="Arial"/>
            <w:color w:val="0000FF"/>
            <w:u w:val="single"/>
          </w:rPr>
          <w:t>sleep disturbances</w:t>
        </w:r>
      </w:hyperlink>
      <w:r w:rsidRPr="000932F2">
        <w:rPr>
          <w:rFonts w:ascii="Arial" w:eastAsia="Times New Roman" w:hAnsi="Arial" w:cs="Arial"/>
          <w:color w:val="2C2D30"/>
        </w:rPr>
        <w:t>. Researchers at </w:t>
      </w:r>
      <w:hyperlink r:id="rId12" w:tgtFrame="_blank" w:history="1">
        <w:r w:rsidRPr="000932F2">
          <w:rPr>
            <w:rFonts w:ascii="Arial" w:eastAsia="Times New Roman" w:hAnsi="Arial" w:cs="Arial"/>
            <w:color w:val="0000FF"/>
            <w:u w:val="single"/>
          </w:rPr>
          <w:t>Vrije Universiteit Amsterdam and Radboud University Nijmegen</w:t>
        </w:r>
      </w:hyperlink>
      <w:r w:rsidRPr="000932F2">
        <w:rPr>
          <w:rFonts w:ascii="Arial" w:eastAsia="Times New Roman" w:hAnsi="Arial" w:cs="Arial"/>
          <w:color w:val="2C2D30"/>
        </w:rPr>
        <w:t> have highlighted that we experience a pleasure response to social media sites such as Facebook. Similarly, </w:t>
      </w:r>
      <w:hyperlink r:id="rId13" w:tgtFrame="_blank" w:history="1">
        <w:r w:rsidRPr="000932F2">
          <w:rPr>
            <w:rFonts w:ascii="Arial" w:eastAsia="Times New Roman" w:hAnsi="Arial" w:cs="Arial"/>
            <w:color w:val="0000FF"/>
            <w:u w:val="single"/>
          </w:rPr>
          <w:t xml:space="preserve">Erik </w:t>
        </w:r>
        <w:proofErr w:type="spellStart"/>
        <w:r w:rsidRPr="000932F2">
          <w:rPr>
            <w:rFonts w:ascii="Arial" w:eastAsia="Times New Roman" w:hAnsi="Arial" w:cs="Arial"/>
            <w:color w:val="0000FF"/>
            <w:u w:val="single"/>
          </w:rPr>
          <w:t>Peper</w:t>
        </w:r>
        <w:proofErr w:type="spellEnd"/>
        <w:r w:rsidRPr="000932F2">
          <w:rPr>
            <w:rFonts w:ascii="Arial" w:eastAsia="Times New Roman" w:hAnsi="Arial" w:cs="Arial"/>
            <w:color w:val="0000FF"/>
            <w:u w:val="single"/>
          </w:rPr>
          <w:t>, Associate Professor of Health Education at San Francisco State University</w:t>
        </w:r>
      </w:hyperlink>
      <w:r w:rsidRPr="000932F2">
        <w:rPr>
          <w:rFonts w:ascii="Arial" w:eastAsia="Times New Roman" w:hAnsi="Arial" w:cs="Arial"/>
          <w:color w:val="2C2D30"/>
        </w:rPr>
        <w:t>, emphasizes that smartphone use can form neurological connections similar to connections that are seen in individuals with an </w:t>
      </w:r>
      <w:hyperlink r:id="rId14" w:tooltip="Psychology Today looks at opioid" w:history="1">
        <w:r w:rsidRPr="000932F2">
          <w:rPr>
            <w:rFonts w:ascii="inherit" w:eastAsia="Times New Roman" w:hAnsi="inherit" w:cs="Arial"/>
            <w:color w:val="0000FF"/>
            <w:u w:val="single"/>
          </w:rPr>
          <w:t>opioid</w:t>
        </w:r>
      </w:hyperlink>
      <w:r w:rsidRPr="000932F2">
        <w:rPr>
          <w:rFonts w:ascii="Arial" w:eastAsia="Times New Roman" w:hAnsi="Arial" w:cs="Arial"/>
          <w:color w:val="2C2D30"/>
        </w:rPr>
        <w:t> </w:t>
      </w:r>
      <w:hyperlink r:id="rId15" w:tooltip="Psychology Today looks at addiction" w:history="1">
        <w:r w:rsidRPr="000932F2">
          <w:rPr>
            <w:rFonts w:ascii="inherit" w:eastAsia="Times New Roman" w:hAnsi="inherit" w:cs="Arial"/>
            <w:color w:val="0000FF"/>
            <w:u w:val="single"/>
          </w:rPr>
          <w:t>addiction</w:t>
        </w:r>
      </w:hyperlink>
      <w:r w:rsidRPr="000932F2">
        <w:rPr>
          <w:rFonts w:ascii="Arial" w:eastAsia="Times New Roman" w:hAnsi="Arial" w:cs="Arial"/>
          <w:color w:val="2C2D30"/>
        </w:rPr>
        <w:t xml:space="preserve">. Further, in a study of 135 individuals, </w:t>
      </w:r>
      <w:proofErr w:type="spellStart"/>
      <w:r w:rsidRPr="000932F2">
        <w:rPr>
          <w:rFonts w:ascii="Arial" w:eastAsia="Times New Roman" w:hAnsi="Arial" w:cs="Arial"/>
          <w:color w:val="2C2D30"/>
        </w:rPr>
        <w:t>Peper</w:t>
      </w:r>
      <w:proofErr w:type="spellEnd"/>
      <w:r w:rsidRPr="000932F2">
        <w:rPr>
          <w:rFonts w:ascii="Arial" w:eastAsia="Times New Roman" w:hAnsi="Arial" w:cs="Arial"/>
          <w:color w:val="2C2D30"/>
        </w:rPr>
        <w:t xml:space="preserve"> and his colleagues found that people who utilize their phones more often were more likely to report feeling </w:t>
      </w:r>
      <w:hyperlink r:id="rId16" w:tooltip="Psychology Today looks at anxious" w:history="1">
        <w:r w:rsidRPr="000932F2">
          <w:rPr>
            <w:rFonts w:ascii="inherit" w:eastAsia="Times New Roman" w:hAnsi="inherit" w:cs="Arial"/>
            <w:color w:val="0000FF"/>
            <w:u w:val="single"/>
          </w:rPr>
          <w:t>anxious</w:t>
        </w:r>
      </w:hyperlink>
      <w:r w:rsidRPr="000932F2">
        <w:rPr>
          <w:rFonts w:ascii="Arial" w:eastAsia="Times New Roman" w:hAnsi="Arial" w:cs="Arial"/>
          <w:color w:val="2C2D30"/>
        </w:rPr>
        <w:t>, depressed, isolated, and lonely.</w:t>
      </w:r>
    </w:p>
    <w:p w14:paraId="341CF3EE" w14:textId="77777777" w:rsidR="000932F2" w:rsidRPr="000932F2" w:rsidRDefault="000932F2" w:rsidP="000932F2">
      <w:pPr>
        <w:shd w:val="clear" w:color="auto" w:fill="FFFFFF"/>
        <w:spacing w:after="360" w:line="240" w:lineRule="auto"/>
        <w:rPr>
          <w:rFonts w:ascii="Arial" w:eastAsia="Times New Roman" w:hAnsi="Arial" w:cs="Arial"/>
          <w:color w:val="2C2D30"/>
        </w:rPr>
      </w:pPr>
      <w:r w:rsidRPr="000932F2">
        <w:rPr>
          <w:rFonts w:ascii="Arial" w:eastAsia="Times New Roman" w:hAnsi="Arial" w:cs="Arial"/>
          <w:color w:val="2C2D30"/>
        </w:rPr>
        <w:t>Is there a relationship between social media and loneliness?</w:t>
      </w:r>
      <w:bookmarkStart w:id="0" w:name="_GoBack"/>
      <w:bookmarkEnd w:id="0"/>
    </w:p>
    <w:p w14:paraId="55C6D02B" w14:textId="77777777" w:rsidR="000932F2" w:rsidRPr="000932F2" w:rsidRDefault="000932F2" w:rsidP="000932F2">
      <w:pPr>
        <w:shd w:val="clear" w:color="auto" w:fill="FFFFFF"/>
        <w:spacing w:after="360" w:line="240" w:lineRule="auto"/>
        <w:rPr>
          <w:rFonts w:ascii="Arial" w:eastAsia="Times New Roman" w:hAnsi="Arial" w:cs="Arial"/>
          <w:color w:val="2C2D30"/>
        </w:rPr>
      </w:pPr>
      <w:r w:rsidRPr="000932F2">
        <w:rPr>
          <w:rFonts w:ascii="Arial" w:eastAsia="Times New Roman" w:hAnsi="Arial" w:cs="Arial"/>
          <w:color w:val="2C2D30"/>
        </w:rPr>
        <w:t xml:space="preserve">In order to better understand how social media may be connected to loneliness, we must first recognize that it is not a simple equation. Just as there are a variety of reasons in which one may use social media, there are different ways in which social media could be fostering loneliness. The ease of accessibility may be causing us to connect more in the digital </w:t>
      </w:r>
      <w:proofErr w:type="gramStart"/>
      <w:r w:rsidRPr="000932F2">
        <w:rPr>
          <w:rFonts w:ascii="Arial" w:eastAsia="Times New Roman" w:hAnsi="Arial" w:cs="Arial"/>
          <w:color w:val="2C2D30"/>
        </w:rPr>
        <w:t>realm, but</w:t>
      </w:r>
      <w:proofErr w:type="gramEnd"/>
      <w:r w:rsidRPr="000932F2">
        <w:rPr>
          <w:rFonts w:ascii="Arial" w:eastAsia="Times New Roman" w:hAnsi="Arial" w:cs="Arial"/>
          <w:color w:val="2C2D30"/>
        </w:rPr>
        <w:t xml:space="preserve"> disconnect from the world around us. Researchers at the </w:t>
      </w:r>
      <w:hyperlink r:id="rId17" w:tgtFrame="_blank" w:history="1">
        <w:r w:rsidRPr="000932F2">
          <w:rPr>
            <w:rFonts w:ascii="Arial" w:eastAsia="Times New Roman" w:hAnsi="Arial" w:cs="Arial"/>
            <w:color w:val="0000FF"/>
            <w:u w:val="single"/>
          </w:rPr>
          <w:t>University of British Columbia</w:t>
        </w:r>
      </w:hyperlink>
      <w:r w:rsidRPr="000932F2">
        <w:rPr>
          <w:rFonts w:ascii="Arial" w:eastAsia="Times New Roman" w:hAnsi="Arial" w:cs="Arial"/>
          <w:color w:val="2C2D30"/>
        </w:rPr>
        <w:t> found that even seemingly mild distractions from a buzzing phone could cause individuals to experience a decrease of present enjoyment. For example, if you’re at a social gathering and impulsively grab your phone as you feel the notification vibration, even if you do not continue to open the app, this brief moment could cause a feeling of disconnection with others present at the gathering.</w:t>
      </w:r>
    </w:p>
    <w:p w14:paraId="472CF23D" w14:textId="77777777" w:rsidR="000932F2" w:rsidRPr="000932F2" w:rsidRDefault="000932F2" w:rsidP="000932F2">
      <w:pPr>
        <w:shd w:val="clear" w:color="auto" w:fill="FFFFFF"/>
        <w:spacing w:after="360" w:line="240" w:lineRule="auto"/>
        <w:rPr>
          <w:rFonts w:ascii="Arial" w:eastAsia="Times New Roman" w:hAnsi="Arial" w:cs="Arial"/>
          <w:color w:val="2C2D30"/>
        </w:rPr>
      </w:pPr>
      <w:r w:rsidRPr="000932F2">
        <w:rPr>
          <w:rFonts w:ascii="Arial" w:eastAsia="Times New Roman" w:hAnsi="Arial" w:cs="Arial"/>
          <w:color w:val="2C2D30"/>
        </w:rPr>
        <w:t>The </w:t>
      </w:r>
      <w:hyperlink r:id="rId18" w:tgtFrame="_blank" w:history="1">
        <w:r w:rsidRPr="000932F2">
          <w:rPr>
            <w:rFonts w:ascii="Arial" w:eastAsia="Times New Roman" w:hAnsi="Arial" w:cs="Arial"/>
            <w:color w:val="0000FF"/>
            <w:u w:val="single"/>
          </w:rPr>
          <w:t>Center for Humane Technology</w:t>
        </w:r>
      </w:hyperlink>
      <w:r w:rsidRPr="000932F2">
        <w:rPr>
          <w:rFonts w:ascii="Arial" w:eastAsia="Times New Roman" w:hAnsi="Arial" w:cs="Arial"/>
          <w:color w:val="2C2D30"/>
        </w:rPr>
        <w:t> highlights that we may experience a </w:t>
      </w:r>
      <w:hyperlink r:id="rId19" w:tooltip="Psychology Today looks at fear" w:history="1">
        <w:r w:rsidRPr="000932F2">
          <w:rPr>
            <w:rFonts w:ascii="inherit" w:eastAsia="Times New Roman" w:hAnsi="inherit" w:cs="Arial"/>
            <w:color w:val="0000FF"/>
            <w:u w:val="single"/>
          </w:rPr>
          <w:t>fear</w:t>
        </w:r>
      </w:hyperlink>
      <w:r w:rsidRPr="000932F2">
        <w:rPr>
          <w:rFonts w:ascii="Arial" w:eastAsia="Times New Roman" w:hAnsi="Arial" w:cs="Arial"/>
          <w:color w:val="2C2D30"/>
        </w:rPr>
        <w:t> of missing out that causes us to compulsively check for updates. The persistent need to log-in can </w:t>
      </w:r>
      <w:hyperlink r:id="rId20" w:tgtFrame="_blank" w:history="1">
        <w:r w:rsidRPr="000932F2">
          <w:rPr>
            <w:rFonts w:ascii="Arial" w:eastAsia="Times New Roman" w:hAnsi="Arial" w:cs="Arial"/>
            <w:color w:val="0000FF"/>
            <w:u w:val="single"/>
          </w:rPr>
          <w:t>inhibit users’ ability to relax and replenish</w:t>
        </w:r>
      </w:hyperlink>
      <w:r w:rsidRPr="000932F2">
        <w:rPr>
          <w:rFonts w:ascii="Arial" w:eastAsia="Times New Roman" w:hAnsi="Arial" w:cs="Arial"/>
          <w:color w:val="2C2D30"/>
        </w:rPr>
        <w:t>. Lack of adequate rest could cause individuals to become susceptible to mental health risks. Individuals may become glued to their devices to</w:t>
      </w:r>
      <w:hyperlink r:id="rId21" w:tgtFrame="_blank" w:history="1">
        <w:r w:rsidRPr="000932F2">
          <w:rPr>
            <w:rFonts w:ascii="Arial" w:eastAsia="Times New Roman" w:hAnsi="Arial" w:cs="Arial"/>
            <w:color w:val="0000FF"/>
            <w:u w:val="single"/>
          </w:rPr>
          <w:t> avoid feeling unaware of current events and feel disconnected from others</w:t>
        </w:r>
      </w:hyperlink>
      <w:r w:rsidRPr="000932F2">
        <w:rPr>
          <w:rFonts w:ascii="Arial" w:eastAsia="Times New Roman" w:hAnsi="Arial" w:cs="Arial"/>
          <w:color w:val="2C2D30"/>
        </w:rPr>
        <w:t>. It is also possible to encounter unwanted updates that prompt feelings of isolation. For example, if someone finds a picture of their loved ones gathered for an event to which he or she did not receive an invitation, seeing this update could trigger the individual to feel excluded.</w:t>
      </w:r>
    </w:p>
    <w:p w14:paraId="2255E83A" w14:textId="77777777" w:rsidR="000932F2" w:rsidRPr="000932F2" w:rsidRDefault="000932F2" w:rsidP="000932F2">
      <w:pPr>
        <w:shd w:val="clear" w:color="auto" w:fill="FFFFFF"/>
        <w:spacing w:after="360" w:line="240" w:lineRule="auto"/>
        <w:rPr>
          <w:rFonts w:ascii="Arial" w:eastAsia="Times New Roman" w:hAnsi="Arial" w:cs="Arial"/>
          <w:color w:val="2C2D30"/>
        </w:rPr>
      </w:pPr>
      <w:r w:rsidRPr="000932F2">
        <w:rPr>
          <w:rFonts w:ascii="Arial" w:eastAsia="Times New Roman" w:hAnsi="Arial" w:cs="Arial"/>
          <w:color w:val="2C2D30"/>
        </w:rPr>
        <w:t>Exposure to idealized images on social media can also elicit </w:t>
      </w:r>
      <w:hyperlink r:id="rId22" w:tooltip="Psychology Today looks at envy" w:history="1">
        <w:r w:rsidRPr="000932F2">
          <w:rPr>
            <w:rFonts w:ascii="inherit" w:eastAsia="Times New Roman" w:hAnsi="inherit" w:cs="Arial"/>
            <w:color w:val="0000FF"/>
            <w:u w:val="single"/>
          </w:rPr>
          <w:t>envy</w:t>
        </w:r>
      </w:hyperlink>
      <w:r w:rsidRPr="000932F2">
        <w:rPr>
          <w:rFonts w:ascii="Arial" w:eastAsia="Times New Roman" w:hAnsi="Arial" w:cs="Arial"/>
          <w:color w:val="2C2D30"/>
        </w:rPr>
        <w:t>. Falling prey to social comparison, individuals who were otherwise content </w:t>
      </w:r>
      <w:hyperlink r:id="rId23" w:tgtFrame="_blank" w:history="1">
        <w:r w:rsidRPr="000932F2">
          <w:rPr>
            <w:rFonts w:ascii="Arial" w:eastAsia="Times New Roman" w:hAnsi="Arial" w:cs="Arial"/>
            <w:color w:val="0000FF"/>
            <w:u w:val="single"/>
          </w:rPr>
          <w:t>could develop a sense of dissatisfaction</w:t>
        </w:r>
      </w:hyperlink>
      <w:r w:rsidRPr="000932F2">
        <w:rPr>
          <w:rFonts w:ascii="Arial" w:eastAsia="Times New Roman" w:hAnsi="Arial" w:cs="Arial"/>
          <w:color w:val="2C2D30"/>
        </w:rPr>
        <w:t> by labeling themselves as less successful, happy, or adventurous. In a </w:t>
      </w:r>
      <w:hyperlink r:id="rId24" w:tgtFrame="_blank" w:history="1">
        <w:r w:rsidRPr="000932F2">
          <w:rPr>
            <w:rFonts w:ascii="Arial" w:eastAsia="Times New Roman" w:hAnsi="Arial" w:cs="Arial"/>
            <w:color w:val="0000FF"/>
            <w:u w:val="single"/>
          </w:rPr>
          <w:t>study of individuals who utilize Twitter and Facebook</w:t>
        </w:r>
      </w:hyperlink>
      <w:r w:rsidRPr="000932F2">
        <w:rPr>
          <w:rFonts w:ascii="Arial" w:eastAsia="Times New Roman" w:hAnsi="Arial" w:cs="Arial"/>
          <w:color w:val="2C2D30"/>
        </w:rPr>
        <w:t xml:space="preserve">, participants who admitted to going out of their way to seek </w:t>
      </w:r>
      <w:r w:rsidRPr="000932F2">
        <w:rPr>
          <w:rFonts w:ascii="Arial" w:eastAsia="Times New Roman" w:hAnsi="Arial" w:cs="Arial"/>
          <w:color w:val="2C2D30"/>
        </w:rPr>
        <w:lastRenderedPageBreak/>
        <w:t>validation (e.g., likes) and to portray a perfect profile were more likely to suffer from low </w:t>
      </w:r>
      <w:hyperlink r:id="rId25" w:tooltip="Psychology Today looks at self-esteem" w:history="1">
        <w:r w:rsidRPr="000932F2">
          <w:rPr>
            <w:rFonts w:ascii="inherit" w:eastAsia="Times New Roman" w:hAnsi="inherit" w:cs="Arial"/>
            <w:color w:val="0000FF"/>
            <w:u w:val="single"/>
          </w:rPr>
          <w:t>self-esteem</w:t>
        </w:r>
      </w:hyperlink>
      <w:r w:rsidRPr="000932F2">
        <w:rPr>
          <w:rFonts w:ascii="Arial" w:eastAsia="Times New Roman" w:hAnsi="Arial" w:cs="Arial"/>
          <w:color w:val="2C2D30"/>
        </w:rPr>
        <w:t> and be less trusting of others. If an individual is focused on minimizing their flaws and concerns, they may lack the ability to relate to others about actual life experiences. Also, their own knowledge of their altered reality could cause someone to feel fraudulent and disconnected. Finally, their obviously skewed profile could cause others to feel a lack of connection as well.</w:t>
      </w:r>
    </w:p>
    <w:p w14:paraId="1A62F28C" w14:textId="77777777" w:rsidR="000932F2" w:rsidRPr="000932F2" w:rsidRDefault="000932F2" w:rsidP="000932F2">
      <w:pPr>
        <w:shd w:val="clear" w:color="auto" w:fill="FFFFFF"/>
        <w:spacing w:after="360" w:line="240" w:lineRule="auto"/>
        <w:rPr>
          <w:rFonts w:ascii="Arial" w:eastAsia="Times New Roman" w:hAnsi="Arial" w:cs="Arial"/>
          <w:color w:val="2C2D30"/>
        </w:rPr>
      </w:pPr>
      <w:r w:rsidRPr="000932F2">
        <w:rPr>
          <w:rFonts w:ascii="Arial" w:eastAsia="Times New Roman" w:hAnsi="Arial" w:cs="Arial"/>
          <w:color w:val="2C2D30"/>
        </w:rPr>
        <w:t>Cyberbullying, including threatening messages, sharing private or humiliating information, or social exclusion, is a common cause for developing loneliness. However, due to the </w:t>
      </w:r>
      <w:hyperlink r:id="rId26" w:tooltip="Psychology Today looks at aggression" w:history="1">
        <w:r w:rsidRPr="000932F2">
          <w:rPr>
            <w:rFonts w:ascii="inherit" w:eastAsia="Times New Roman" w:hAnsi="inherit" w:cs="Arial"/>
            <w:color w:val="0000FF"/>
            <w:u w:val="single"/>
          </w:rPr>
          <w:t>aggression</w:t>
        </w:r>
      </w:hyperlink>
      <w:r w:rsidRPr="000932F2">
        <w:rPr>
          <w:rFonts w:ascii="Arial" w:eastAsia="Times New Roman" w:hAnsi="Arial" w:cs="Arial"/>
          <w:color w:val="2C2D30"/>
        </w:rPr>
        <w:t> occurring online rather than in-person, we may tend to underestimate the negative influence of cyberbullying. </w:t>
      </w:r>
      <w:hyperlink r:id="rId27" w:tgtFrame="_blank" w:history="1">
        <w:r w:rsidRPr="000932F2">
          <w:rPr>
            <w:rFonts w:ascii="Arial" w:eastAsia="Times New Roman" w:hAnsi="Arial" w:cs="Arial"/>
            <w:color w:val="0000FF"/>
            <w:u w:val="single"/>
          </w:rPr>
          <w:t>In a study of teens utilizing social media</w:t>
        </w:r>
      </w:hyperlink>
      <w:r w:rsidRPr="000932F2">
        <w:rPr>
          <w:rFonts w:ascii="Arial" w:eastAsia="Times New Roman" w:hAnsi="Arial" w:cs="Arial"/>
          <w:color w:val="2C2D30"/>
        </w:rPr>
        <w:t>, spending more than two hours a day on social media made participants more likely to report cyberbullying. Similarly, in a </w:t>
      </w:r>
      <w:hyperlink r:id="rId28" w:tgtFrame="_blank" w:history="1">
        <w:r w:rsidRPr="000932F2">
          <w:rPr>
            <w:rFonts w:ascii="Arial" w:eastAsia="Times New Roman" w:hAnsi="Arial" w:cs="Arial"/>
            <w:color w:val="0000FF"/>
            <w:u w:val="single"/>
          </w:rPr>
          <w:t>nationally representative sample of 5,600 youth between the ages of 12 and 17</w:t>
        </w:r>
      </w:hyperlink>
      <w:r w:rsidRPr="000932F2">
        <w:rPr>
          <w:rFonts w:ascii="Arial" w:eastAsia="Times New Roman" w:hAnsi="Arial" w:cs="Arial"/>
          <w:color w:val="2C2D30"/>
        </w:rPr>
        <w:t>, 34 percent admitted to being cyberbullied, and 17 percent clarified that it had occurred within the last month. Of those who had been bullied, 64 percent shared that it affected their ability to learn and feel safe at school. 12 percent of the students admitted to cyberbullying another person. Finally, cyberbullying is not always interpersonal. Digital </w:t>
      </w:r>
      <w:hyperlink r:id="rId29" w:tooltip="Psychology Today looks at self-harm" w:history="1">
        <w:r w:rsidRPr="000932F2">
          <w:rPr>
            <w:rFonts w:ascii="inherit" w:eastAsia="Times New Roman" w:hAnsi="inherit" w:cs="Arial"/>
            <w:color w:val="0000FF"/>
            <w:u w:val="single"/>
          </w:rPr>
          <w:t>self-harm</w:t>
        </w:r>
      </w:hyperlink>
      <w:r w:rsidRPr="000932F2">
        <w:rPr>
          <w:rFonts w:ascii="Arial" w:eastAsia="Times New Roman" w:hAnsi="Arial" w:cs="Arial"/>
          <w:color w:val="2C2D30"/>
        </w:rPr>
        <w:t>, or self-trolling, in which an individual shares mean things anonymously about themselves online, is gaining </w:t>
      </w:r>
      <w:hyperlink r:id="rId30" w:tooltip="Psychology Today looks at attention" w:history="1">
        <w:r w:rsidRPr="000932F2">
          <w:rPr>
            <w:rFonts w:ascii="inherit" w:eastAsia="Times New Roman" w:hAnsi="inherit" w:cs="Arial"/>
            <w:color w:val="0000FF"/>
            <w:u w:val="single"/>
          </w:rPr>
          <w:t>attention</w:t>
        </w:r>
      </w:hyperlink>
      <w:r w:rsidRPr="000932F2">
        <w:rPr>
          <w:rFonts w:ascii="Arial" w:eastAsia="Times New Roman" w:hAnsi="Arial" w:cs="Arial"/>
          <w:color w:val="2C2D30"/>
        </w:rPr>
        <w:t>. While the research is still new in this area, it is worthwhile to consider that some individuals who engage in this self-inflicted digital pain may use it as a desperate attempt to connect with others who will join in on the </w:t>
      </w:r>
      <w:hyperlink r:id="rId31" w:tooltip="Psychology Today looks at bullying" w:history="1">
        <w:r w:rsidRPr="000932F2">
          <w:rPr>
            <w:rFonts w:ascii="inherit" w:eastAsia="Times New Roman" w:hAnsi="inherit" w:cs="Arial"/>
            <w:color w:val="0000FF"/>
            <w:u w:val="single"/>
          </w:rPr>
          <w:t>bullying</w:t>
        </w:r>
      </w:hyperlink>
      <w:r w:rsidRPr="000932F2">
        <w:rPr>
          <w:rFonts w:ascii="Arial" w:eastAsia="Times New Roman" w:hAnsi="Arial" w:cs="Arial"/>
          <w:color w:val="2C2D30"/>
        </w:rPr>
        <w:t> process.</w:t>
      </w:r>
    </w:p>
    <w:p w14:paraId="60FFB435" w14:textId="77777777" w:rsidR="000932F2" w:rsidRPr="000932F2" w:rsidRDefault="000932F2" w:rsidP="000932F2">
      <w:pPr>
        <w:shd w:val="clear" w:color="auto" w:fill="FFFFFF"/>
        <w:spacing w:after="360" w:line="240" w:lineRule="auto"/>
        <w:rPr>
          <w:rFonts w:ascii="Arial" w:eastAsia="Times New Roman" w:hAnsi="Arial" w:cs="Arial"/>
          <w:color w:val="2C2D30"/>
        </w:rPr>
      </w:pPr>
      <w:r w:rsidRPr="000932F2">
        <w:rPr>
          <w:rFonts w:ascii="Arial" w:eastAsia="Times New Roman" w:hAnsi="Arial" w:cs="Arial"/>
          <w:color w:val="2C2D30"/>
        </w:rPr>
        <w:t>So, is it all negative?</w:t>
      </w:r>
    </w:p>
    <w:p w14:paraId="4CB13CCE" w14:textId="77777777" w:rsidR="000932F2" w:rsidRPr="000932F2" w:rsidRDefault="000932F2" w:rsidP="000932F2">
      <w:pPr>
        <w:shd w:val="clear" w:color="auto" w:fill="FFFFFF"/>
        <w:spacing w:after="360" w:line="240" w:lineRule="auto"/>
        <w:rPr>
          <w:rFonts w:ascii="Arial" w:eastAsia="Times New Roman" w:hAnsi="Arial" w:cs="Arial"/>
          <w:color w:val="2C2D30"/>
        </w:rPr>
      </w:pPr>
      <w:r w:rsidRPr="000932F2">
        <w:rPr>
          <w:rFonts w:ascii="Arial" w:eastAsia="Times New Roman" w:hAnsi="Arial" w:cs="Arial"/>
          <w:color w:val="2C2D30"/>
        </w:rPr>
        <w:t>There are certainly benefits to social media. For one, it does succeed in promoting the ease and accessibility of shared information. </w:t>
      </w:r>
      <w:hyperlink r:id="rId32" w:tooltip="Psychology Today looks at Social networking" w:history="1">
        <w:r w:rsidRPr="000932F2">
          <w:rPr>
            <w:rFonts w:ascii="inherit" w:eastAsia="Times New Roman" w:hAnsi="inherit" w:cs="Arial"/>
            <w:color w:val="0000FF"/>
            <w:u w:val="single"/>
          </w:rPr>
          <w:t>Social networking</w:t>
        </w:r>
      </w:hyperlink>
      <w:r w:rsidRPr="000932F2">
        <w:rPr>
          <w:rFonts w:ascii="Arial" w:eastAsia="Times New Roman" w:hAnsi="Arial" w:cs="Arial"/>
          <w:color w:val="2C2D30"/>
        </w:rPr>
        <w:t> has been shown to </w:t>
      </w:r>
      <w:hyperlink r:id="rId33" w:tgtFrame="_blank" w:history="1">
        <w:r w:rsidRPr="000932F2">
          <w:rPr>
            <w:rFonts w:ascii="Arial" w:eastAsia="Times New Roman" w:hAnsi="Arial" w:cs="Arial"/>
            <w:color w:val="0000FF"/>
            <w:u w:val="single"/>
          </w:rPr>
          <w:t>assist introverted adolescents in developing socialization skills</w:t>
        </w:r>
      </w:hyperlink>
      <w:r w:rsidRPr="000932F2">
        <w:rPr>
          <w:rFonts w:ascii="Arial" w:eastAsia="Times New Roman" w:hAnsi="Arial" w:cs="Arial"/>
          <w:color w:val="2C2D30"/>
        </w:rPr>
        <w:t>. Also, </w:t>
      </w:r>
      <w:hyperlink r:id="rId34" w:tgtFrame="_blank" w:history="1">
        <w:r w:rsidRPr="000932F2">
          <w:rPr>
            <w:rFonts w:ascii="Arial" w:eastAsia="Times New Roman" w:hAnsi="Arial" w:cs="Arial"/>
            <w:color w:val="0000FF"/>
            <w:u w:val="single"/>
          </w:rPr>
          <w:t>in a study of over 30,000 youth across the globe</w:t>
        </w:r>
      </w:hyperlink>
      <w:r w:rsidRPr="000932F2">
        <w:rPr>
          <w:rFonts w:ascii="Arial" w:eastAsia="Times New Roman" w:hAnsi="Arial" w:cs="Arial"/>
          <w:color w:val="2C2D30"/>
        </w:rPr>
        <w:t>, it was found that students who utilize social media to communicate about school tend to earn higher grades. Social media allows for </w:t>
      </w:r>
      <w:hyperlink r:id="rId35" w:tgtFrame="_blank" w:history="1">
        <w:r w:rsidRPr="000932F2">
          <w:rPr>
            <w:rFonts w:ascii="Arial" w:eastAsia="Times New Roman" w:hAnsi="Arial" w:cs="Arial"/>
            <w:color w:val="0000FF"/>
            <w:u w:val="single"/>
          </w:rPr>
          <w:t>increased availability of resources</w:t>
        </w:r>
      </w:hyperlink>
      <w:r w:rsidRPr="000932F2">
        <w:rPr>
          <w:rFonts w:ascii="Arial" w:eastAsia="Times New Roman" w:hAnsi="Arial" w:cs="Arial"/>
          <w:color w:val="2C2D30"/>
        </w:rPr>
        <w:t> for individuals who otherwise may not have had access. For example, social media connectivity can help an individual suffering from </w:t>
      </w:r>
      <w:hyperlink r:id="rId36" w:tooltip="Psychology Today looks at depression" w:history="1">
        <w:r w:rsidRPr="000932F2">
          <w:rPr>
            <w:rFonts w:ascii="inherit" w:eastAsia="Times New Roman" w:hAnsi="inherit" w:cs="Arial"/>
            <w:color w:val="0000FF"/>
            <w:u w:val="single"/>
          </w:rPr>
          <w:t>depression</w:t>
        </w:r>
      </w:hyperlink>
      <w:r w:rsidRPr="000932F2">
        <w:rPr>
          <w:rFonts w:ascii="Arial" w:eastAsia="Times New Roman" w:hAnsi="Arial" w:cs="Arial"/>
          <w:color w:val="2C2D30"/>
        </w:rPr>
        <w:t> find resources and support to promote healing. Further, connection with the screen as a barrier can help individuals feel safer. For example, an individual may find it easier to get to know a potential partner through social media profiles rather than giving their phone number, address, or even meeting in person. Social media proves us with a new way to engaged, bond, and interact.  Such platforms may provide the potential to fulfill our needs for</w:t>
      </w:r>
      <w:hyperlink r:id="rId37" w:tgtFrame="_blank" w:history="1">
        <w:r w:rsidRPr="000932F2">
          <w:rPr>
            <w:rFonts w:ascii="Arial" w:eastAsia="Times New Roman" w:hAnsi="Arial" w:cs="Arial"/>
            <w:color w:val="0000FF"/>
            <w:u w:val="single"/>
          </w:rPr>
          <w:t> connection and belonging</w:t>
        </w:r>
      </w:hyperlink>
      <w:r w:rsidRPr="000932F2">
        <w:rPr>
          <w:rFonts w:ascii="Arial" w:eastAsia="Times New Roman" w:hAnsi="Arial" w:cs="Arial"/>
          <w:color w:val="2C2D30"/>
        </w:rPr>
        <w:t>.</w:t>
      </w:r>
    </w:p>
    <w:p w14:paraId="467685B9" w14:textId="77777777" w:rsidR="000932F2" w:rsidRPr="000932F2" w:rsidRDefault="000932F2" w:rsidP="000932F2">
      <w:pPr>
        <w:shd w:val="clear" w:color="auto" w:fill="FFFFFF"/>
        <w:spacing w:after="360" w:line="240" w:lineRule="auto"/>
        <w:rPr>
          <w:rFonts w:ascii="Arial" w:eastAsia="Times New Roman" w:hAnsi="Arial" w:cs="Arial"/>
          <w:color w:val="2C2D30"/>
        </w:rPr>
      </w:pPr>
      <w:r w:rsidRPr="000932F2">
        <w:rPr>
          <w:rFonts w:ascii="Arial" w:eastAsia="Times New Roman" w:hAnsi="Arial" w:cs="Arial"/>
          <w:color w:val="2C2D30"/>
        </w:rPr>
        <w:t>Unlike other studies discussed earlier, according to the </w:t>
      </w:r>
      <w:hyperlink r:id="rId38" w:tgtFrame="_blank" w:history="1">
        <w:r w:rsidRPr="000932F2">
          <w:rPr>
            <w:rFonts w:ascii="Arial" w:eastAsia="Times New Roman" w:hAnsi="Arial" w:cs="Arial"/>
            <w:color w:val="0000FF"/>
            <w:u w:val="single"/>
          </w:rPr>
          <w:t>Cigna Loneliness Index</w:t>
        </w:r>
      </w:hyperlink>
      <w:r w:rsidRPr="000932F2">
        <w:rPr>
          <w:rFonts w:ascii="Arial" w:eastAsia="Times New Roman" w:hAnsi="Arial" w:cs="Arial"/>
          <w:color w:val="2C2D30"/>
        </w:rPr>
        <w:t>, social media use was not found to be a predictor of loneliness. Additionally, Researchers at the </w:t>
      </w:r>
      <w:hyperlink r:id="rId39" w:tgtFrame="_blank" w:history="1">
        <w:r w:rsidRPr="000932F2">
          <w:rPr>
            <w:rFonts w:ascii="Arial" w:eastAsia="Times New Roman" w:hAnsi="Arial" w:cs="Arial"/>
            <w:color w:val="0000FF"/>
            <w:u w:val="single"/>
          </w:rPr>
          <w:t>University of Missouri and the University of Kansas</w:t>
        </w:r>
      </w:hyperlink>
      <w:r w:rsidRPr="000932F2">
        <w:rPr>
          <w:rFonts w:ascii="Arial" w:eastAsia="Times New Roman" w:hAnsi="Arial" w:cs="Arial"/>
          <w:color w:val="2C2D30"/>
        </w:rPr>
        <w:t> found that social media use has no significant negative effect on social interactions or social well-being. Therefore, it may be important to consider quality versus quantity. Social media may be less about how </w:t>
      </w:r>
      <w:r w:rsidRPr="000932F2">
        <w:rPr>
          <w:rFonts w:ascii="Arial" w:eastAsia="Times New Roman" w:hAnsi="Arial" w:cs="Arial"/>
          <w:i/>
          <w:iCs/>
          <w:color w:val="2C2D30"/>
        </w:rPr>
        <w:t>often</w:t>
      </w:r>
      <w:r w:rsidRPr="000932F2">
        <w:rPr>
          <w:rFonts w:ascii="Arial" w:eastAsia="Times New Roman" w:hAnsi="Arial" w:cs="Arial"/>
          <w:color w:val="2C2D30"/>
        </w:rPr>
        <w:t> it is utilized, and more about the ways in which it is used.</w:t>
      </w:r>
    </w:p>
    <w:p w14:paraId="4BF4F0B5" w14:textId="77777777" w:rsidR="000932F2" w:rsidRPr="000932F2" w:rsidRDefault="000932F2" w:rsidP="000932F2">
      <w:pPr>
        <w:shd w:val="clear" w:color="auto" w:fill="FFFFFF"/>
        <w:spacing w:after="360" w:line="240" w:lineRule="auto"/>
        <w:rPr>
          <w:rFonts w:ascii="Arial" w:eastAsia="Times New Roman" w:hAnsi="Arial" w:cs="Arial"/>
          <w:color w:val="2C2D30"/>
        </w:rPr>
      </w:pPr>
      <w:r w:rsidRPr="000932F2">
        <w:rPr>
          <w:rFonts w:ascii="Arial" w:eastAsia="Times New Roman" w:hAnsi="Arial" w:cs="Arial"/>
          <w:color w:val="2C2D30"/>
        </w:rPr>
        <w:t>A </w:t>
      </w:r>
      <w:hyperlink r:id="rId40" w:tgtFrame="_blank" w:history="1">
        <w:r w:rsidRPr="000932F2">
          <w:rPr>
            <w:rFonts w:ascii="Arial" w:eastAsia="Times New Roman" w:hAnsi="Arial" w:cs="Arial"/>
            <w:color w:val="0000FF"/>
            <w:u w:val="single"/>
          </w:rPr>
          <w:t>Flemish longitudinal study of adolescents using Instagram</w:t>
        </w:r>
      </w:hyperlink>
      <w:r w:rsidRPr="000932F2">
        <w:rPr>
          <w:rFonts w:ascii="Arial" w:eastAsia="Times New Roman" w:hAnsi="Arial" w:cs="Arial"/>
          <w:color w:val="2C2D30"/>
        </w:rPr>
        <w:t> found that using the platform was related to feeling close and appreciated. After six months, Instagram use was related to reduced symptoms of depression. In a similar study conducted by </w:t>
      </w:r>
      <w:hyperlink r:id="rId41" w:tgtFrame="_blank" w:history="1">
        <w:r w:rsidRPr="000932F2">
          <w:rPr>
            <w:rFonts w:ascii="Arial" w:eastAsia="Times New Roman" w:hAnsi="Arial" w:cs="Arial"/>
            <w:color w:val="0000FF"/>
            <w:u w:val="single"/>
          </w:rPr>
          <w:t>Mai-Ly Steers at the University of Houston</w:t>
        </w:r>
      </w:hyperlink>
      <w:r w:rsidRPr="000932F2">
        <w:rPr>
          <w:rFonts w:ascii="Arial" w:eastAsia="Times New Roman" w:hAnsi="Arial" w:cs="Arial"/>
          <w:color w:val="2C2D30"/>
        </w:rPr>
        <w:t xml:space="preserve">, Facebook was highlighted as an effective tool for connecting with friends and </w:t>
      </w:r>
      <w:r w:rsidRPr="000932F2">
        <w:rPr>
          <w:rFonts w:ascii="Arial" w:eastAsia="Times New Roman" w:hAnsi="Arial" w:cs="Arial"/>
          <w:color w:val="2C2D30"/>
        </w:rPr>
        <w:lastRenderedPageBreak/>
        <w:t xml:space="preserve">creating new friendships. However, over time, individuals begin to compare themselves to others, and this comparison was related to symptoms of depression. While the difference between these studies beyond the sample could be the applications themselves, </w:t>
      </w:r>
      <w:proofErr w:type="gramStart"/>
      <w:r w:rsidRPr="000932F2">
        <w:rPr>
          <w:rFonts w:ascii="Arial" w:eastAsia="Times New Roman" w:hAnsi="Arial" w:cs="Arial"/>
          <w:color w:val="2C2D30"/>
        </w:rPr>
        <w:t>in regards to</w:t>
      </w:r>
      <w:proofErr w:type="gramEnd"/>
      <w:r w:rsidRPr="000932F2">
        <w:rPr>
          <w:rFonts w:ascii="Arial" w:eastAsia="Times New Roman" w:hAnsi="Arial" w:cs="Arial"/>
          <w:color w:val="2C2D30"/>
        </w:rPr>
        <w:t xml:space="preserve"> loneliness, it could also be related to the user’s perception of connection versus comparison. Further, while some individuals’ comparisons may cause </w:t>
      </w:r>
      <w:hyperlink r:id="rId42" w:tgtFrame="_blank" w:history="1">
        <w:r w:rsidRPr="000932F2">
          <w:rPr>
            <w:rFonts w:ascii="Arial" w:eastAsia="Times New Roman" w:hAnsi="Arial" w:cs="Arial"/>
            <w:color w:val="0000FF"/>
            <w:u w:val="single"/>
          </w:rPr>
          <w:t>envy and depression</w:t>
        </w:r>
      </w:hyperlink>
      <w:r w:rsidRPr="000932F2">
        <w:rPr>
          <w:rFonts w:ascii="Arial" w:eastAsia="Times New Roman" w:hAnsi="Arial" w:cs="Arial"/>
          <w:color w:val="2C2D30"/>
        </w:rPr>
        <w:t> others are able to </w:t>
      </w:r>
      <w:hyperlink r:id="rId43" w:tgtFrame="_blank" w:history="1">
        <w:r w:rsidRPr="000932F2">
          <w:rPr>
            <w:rFonts w:ascii="Arial" w:eastAsia="Times New Roman" w:hAnsi="Arial" w:cs="Arial"/>
            <w:color w:val="0000FF"/>
            <w:u w:val="single"/>
          </w:rPr>
          <w:t>utilize their self-awareness and self-assurance</w:t>
        </w:r>
      </w:hyperlink>
      <w:r w:rsidRPr="000932F2">
        <w:rPr>
          <w:rFonts w:ascii="Arial" w:eastAsia="Times New Roman" w:hAnsi="Arial" w:cs="Arial"/>
          <w:color w:val="2C2D30"/>
        </w:rPr>
        <w:t> to transcend comparisons, maintain connections, and combat risks of loneliness.</w:t>
      </w:r>
    </w:p>
    <w:p w14:paraId="72E85DD1" w14:textId="77777777" w:rsidR="000932F2" w:rsidRPr="000932F2" w:rsidRDefault="000932F2" w:rsidP="000932F2">
      <w:pPr>
        <w:shd w:val="clear" w:color="auto" w:fill="FFFFFF"/>
        <w:spacing w:after="360" w:line="240" w:lineRule="auto"/>
        <w:rPr>
          <w:rFonts w:ascii="Arial" w:eastAsia="Times New Roman" w:hAnsi="Arial" w:cs="Arial"/>
          <w:color w:val="2C2D30"/>
        </w:rPr>
      </w:pPr>
      <w:r w:rsidRPr="000932F2">
        <w:rPr>
          <w:rFonts w:ascii="Arial" w:eastAsia="Times New Roman" w:hAnsi="Arial" w:cs="Arial"/>
          <w:color w:val="2C2D30"/>
        </w:rPr>
        <w:t>Now what?</w:t>
      </w:r>
    </w:p>
    <w:p w14:paraId="5764021A" w14:textId="77777777" w:rsidR="000932F2" w:rsidRPr="000932F2" w:rsidRDefault="000932F2" w:rsidP="000932F2">
      <w:pPr>
        <w:shd w:val="clear" w:color="auto" w:fill="FFFFFF"/>
        <w:spacing w:after="360" w:line="240" w:lineRule="auto"/>
        <w:rPr>
          <w:rFonts w:ascii="Arial" w:eastAsia="Times New Roman" w:hAnsi="Arial" w:cs="Arial"/>
          <w:color w:val="2C2D30"/>
        </w:rPr>
      </w:pPr>
      <w:r w:rsidRPr="000932F2">
        <w:rPr>
          <w:rFonts w:ascii="Arial" w:eastAsia="Times New Roman" w:hAnsi="Arial" w:cs="Arial"/>
          <w:color w:val="2C2D30"/>
        </w:rPr>
        <w:t>Individuals who are lonely may turn to the digital realm to quell their feelings of isolation. Hence, this longing could cause someone who is lonely to be more likely to develop a </w:t>
      </w:r>
      <w:hyperlink r:id="rId44" w:tgtFrame="_blank" w:history="1">
        <w:r w:rsidRPr="000932F2">
          <w:rPr>
            <w:rFonts w:ascii="Arial" w:eastAsia="Times New Roman" w:hAnsi="Arial" w:cs="Arial"/>
            <w:color w:val="0000FF"/>
            <w:u w:val="single"/>
          </w:rPr>
          <w:t>need to be more connected to his or her device</w:t>
        </w:r>
      </w:hyperlink>
      <w:r w:rsidRPr="000932F2">
        <w:rPr>
          <w:rFonts w:ascii="Arial" w:eastAsia="Times New Roman" w:hAnsi="Arial" w:cs="Arial"/>
          <w:color w:val="2C2D30"/>
        </w:rPr>
        <w:t>. On the other hand, it is possible that individuals who are not experiencing loneliness may develop a sense of isolation due to the quantity and quality of their social media experiences. A relationship does not always highlight a cause. When relationships between social media and loneliness are noted in the literature, we may jump to label social media as the culprit. However, it is important to recognize that for many, social media can be a powerful catalyst in combating loneliness. For those who may experience loneliness due to social media, other factors such as self-esteem, trust, and sadness may be important underlying factors that warrant consideration.</w:t>
      </w:r>
    </w:p>
    <w:p w14:paraId="51180589" w14:textId="77777777" w:rsidR="00DA6382" w:rsidRPr="000932F2" w:rsidRDefault="00DA6382" w:rsidP="000932F2"/>
    <w:sectPr w:rsidR="00DA6382" w:rsidRPr="000932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5C3E7B"/>
    <w:multiLevelType w:val="multilevel"/>
    <w:tmpl w:val="6D52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4D47D5"/>
    <w:multiLevelType w:val="multilevel"/>
    <w:tmpl w:val="F6467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2F2"/>
    <w:rsid w:val="000932F2"/>
    <w:rsid w:val="00C63D82"/>
    <w:rsid w:val="00D65D9F"/>
    <w:rsid w:val="00DA6382"/>
    <w:rsid w:val="00DD6E36"/>
    <w:rsid w:val="00FA2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14BBD"/>
  <w15:chartTrackingRefBased/>
  <w15:docId w15:val="{9E00082D-1A6D-415B-A356-1931D246D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D9F"/>
  </w:style>
  <w:style w:type="paragraph" w:styleId="Heading1">
    <w:name w:val="heading 1"/>
    <w:basedOn w:val="Normal"/>
    <w:link w:val="Heading1Char"/>
    <w:uiPriority w:val="9"/>
    <w:qFormat/>
    <w:rsid w:val="000932F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932F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932F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2F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932F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932F2"/>
    <w:rPr>
      <w:rFonts w:ascii="Times New Roman" w:eastAsia="Times New Roman" w:hAnsi="Times New Roman" w:cs="Times New Roman"/>
      <w:b/>
      <w:bCs/>
      <w:sz w:val="27"/>
      <w:szCs w:val="27"/>
    </w:rPr>
  </w:style>
  <w:style w:type="paragraph" w:customStyle="1" w:styleId="blogentry--fulldate">
    <w:name w:val="blog_entry--full__date"/>
    <w:basedOn w:val="Normal"/>
    <w:rsid w:val="000932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social-mediafacebook">
    <w:name w:val="pt-social-media_facebook"/>
    <w:basedOn w:val="Normal"/>
    <w:rsid w:val="000932F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932F2"/>
    <w:rPr>
      <w:color w:val="0000FF"/>
      <w:u w:val="single"/>
    </w:rPr>
  </w:style>
  <w:style w:type="character" w:customStyle="1" w:styleId="sr-only">
    <w:name w:val="sr-only"/>
    <w:basedOn w:val="DefaultParagraphFont"/>
    <w:rsid w:val="000932F2"/>
  </w:style>
  <w:style w:type="paragraph" w:customStyle="1" w:styleId="pt-social-mediatwitter">
    <w:name w:val="pt-social-media_twitter"/>
    <w:basedOn w:val="Normal"/>
    <w:rsid w:val="000932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social-mediaemail">
    <w:name w:val="pt-social-media_email"/>
    <w:basedOn w:val="Normal"/>
    <w:rsid w:val="000932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group-item">
    <w:name w:val="list-group-item"/>
    <w:basedOn w:val="Normal"/>
    <w:rsid w:val="000932F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932F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932F2"/>
    <w:rPr>
      <w:b/>
      <w:bCs/>
    </w:rPr>
  </w:style>
  <w:style w:type="character" w:styleId="Emphasis">
    <w:name w:val="Emphasis"/>
    <w:basedOn w:val="DefaultParagraphFont"/>
    <w:uiPriority w:val="20"/>
    <w:qFormat/>
    <w:rsid w:val="000932F2"/>
    <w:rPr>
      <w:i/>
      <w:iCs/>
    </w:rPr>
  </w:style>
  <w:style w:type="character" w:customStyle="1" w:styleId="advertisement-label">
    <w:name w:val="advertisement-label"/>
    <w:basedOn w:val="DefaultParagraphFont"/>
    <w:rsid w:val="00093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4539082">
      <w:bodyDiv w:val="1"/>
      <w:marLeft w:val="0"/>
      <w:marRight w:val="0"/>
      <w:marTop w:val="0"/>
      <w:marBottom w:val="0"/>
      <w:divBdr>
        <w:top w:val="none" w:sz="0" w:space="0" w:color="auto"/>
        <w:left w:val="none" w:sz="0" w:space="0" w:color="auto"/>
        <w:bottom w:val="none" w:sz="0" w:space="0" w:color="auto"/>
        <w:right w:val="none" w:sz="0" w:space="0" w:color="auto"/>
      </w:divBdr>
      <w:divsChild>
        <w:div w:id="1147166817">
          <w:marLeft w:val="-225"/>
          <w:marRight w:val="-225"/>
          <w:marTop w:val="0"/>
          <w:marBottom w:val="0"/>
          <w:divBdr>
            <w:top w:val="none" w:sz="0" w:space="0" w:color="auto"/>
            <w:left w:val="none" w:sz="0" w:space="0" w:color="auto"/>
            <w:bottom w:val="none" w:sz="0" w:space="0" w:color="auto"/>
            <w:right w:val="none" w:sz="0" w:space="0" w:color="auto"/>
          </w:divBdr>
          <w:divsChild>
            <w:div w:id="1608659536">
              <w:marLeft w:val="0"/>
              <w:marRight w:val="0"/>
              <w:marTop w:val="0"/>
              <w:marBottom w:val="0"/>
              <w:divBdr>
                <w:top w:val="none" w:sz="0" w:space="0" w:color="auto"/>
                <w:left w:val="none" w:sz="0" w:space="0" w:color="auto"/>
                <w:bottom w:val="none" w:sz="0" w:space="0" w:color="auto"/>
                <w:right w:val="none" w:sz="0" w:space="0" w:color="auto"/>
              </w:divBdr>
              <w:divsChild>
                <w:div w:id="440031858">
                  <w:marLeft w:val="0"/>
                  <w:marRight w:val="0"/>
                  <w:marTop w:val="0"/>
                  <w:marBottom w:val="0"/>
                  <w:divBdr>
                    <w:top w:val="none" w:sz="0" w:space="0" w:color="auto"/>
                    <w:left w:val="none" w:sz="0" w:space="0" w:color="auto"/>
                    <w:bottom w:val="none" w:sz="0" w:space="0" w:color="auto"/>
                    <w:right w:val="none" w:sz="0" w:space="0" w:color="auto"/>
                  </w:divBdr>
                  <w:divsChild>
                    <w:div w:id="542209474">
                      <w:marLeft w:val="0"/>
                      <w:marRight w:val="0"/>
                      <w:marTop w:val="0"/>
                      <w:marBottom w:val="0"/>
                      <w:divBdr>
                        <w:top w:val="none" w:sz="0" w:space="0" w:color="auto"/>
                        <w:left w:val="none" w:sz="0" w:space="0" w:color="auto"/>
                        <w:bottom w:val="none" w:sz="0" w:space="0" w:color="auto"/>
                        <w:right w:val="none" w:sz="0" w:space="0" w:color="auto"/>
                      </w:divBdr>
                    </w:div>
                    <w:div w:id="1818453489">
                      <w:marLeft w:val="0"/>
                      <w:marRight w:val="0"/>
                      <w:marTop w:val="0"/>
                      <w:marBottom w:val="0"/>
                      <w:divBdr>
                        <w:top w:val="none" w:sz="0" w:space="0" w:color="auto"/>
                        <w:left w:val="none" w:sz="0" w:space="0" w:color="auto"/>
                        <w:bottom w:val="none" w:sz="0" w:space="0" w:color="auto"/>
                        <w:right w:val="none" w:sz="0" w:space="0" w:color="auto"/>
                      </w:divBdr>
                    </w:div>
                    <w:div w:id="148577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000331">
          <w:marLeft w:val="-225"/>
          <w:marRight w:val="-225"/>
          <w:marTop w:val="0"/>
          <w:marBottom w:val="0"/>
          <w:divBdr>
            <w:top w:val="none" w:sz="0" w:space="0" w:color="auto"/>
            <w:left w:val="none" w:sz="0" w:space="0" w:color="auto"/>
            <w:bottom w:val="none" w:sz="0" w:space="0" w:color="auto"/>
            <w:right w:val="none" w:sz="0" w:space="0" w:color="auto"/>
          </w:divBdr>
          <w:divsChild>
            <w:div w:id="670110312">
              <w:marLeft w:val="0"/>
              <w:marRight w:val="0"/>
              <w:marTop w:val="0"/>
              <w:marBottom w:val="0"/>
              <w:divBdr>
                <w:top w:val="none" w:sz="0" w:space="0" w:color="auto"/>
                <w:left w:val="none" w:sz="0" w:space="0" w:color="auto"/>
                <w:bottom w:val="none" w:sz="0" w:space="0" w:color="auto"/>
                <w:right w:val="none" w:sz="0" w:space="0" w:color="auto"/>
              </w:divBdr>
              <w:divsChild>
                <w:div w:id="1148939763">
                  <w:marLeft w:val="0"/>
                  <w:marRight w:val="0"/>
                  <w:marTop w:val="0"/>
                  <w:marBottom w:val="0"/>
                  <w:divBdr>
                    <w:top w:val="none" w:sz="0" w:space="0" w:color="auto"/>
                    <w:left w:val="none" w:sz="0" w:space="0" w:color="auto"/>
                    <w:bottom w:val="none" w:sz="0" w:space="0" w:color="auto"/>
                    <w:right w:val="none" w:sz="0" w:space="0" w:color="auto"/>
                  </w:divBdr>
                  <w:divsChild>
                    <w:div w:id="1035158484">
                      <w:marLeft w:val="0"/>
                      <w:marRight w:val="0"/>
                      <w:marTop w:val="0"/>
                      <w:marBottom w:val="0"/>
                      <w:divBdr>
                        <w:top w:val="single" w:sz="6" w:space="0" w:color="DDDDDD"/>
                        <w:left w:val="single" w:sz="6" w:space="0" w:color="DDDDDD"/>
                        <w:bottom w:val="single" w:sz="6" w:space="0" w:color="DDDDDD"/>
                        <w:right w:val="single" w:sz="6" w:space="0" w:color="DDDDDD"/>
                      </w:divBdr>
                      <w:divsChild>
                        <w:div w:id="21518520">
                          <w:marLeft w:val="0"/>
                          <w:marRight w:val="0"/>
                          <w:marTop w:val="0"/>
                          <w:marBottom w:val="0"/>
                          <w:divBdr>
                            <w:top w:val="none" w:sz="0" w:space="0" w:color="auto"/>
                            <w:left w:val="none" w:sz="0" w:space="0" w:color="auto"/>
                            <w:bottom w:val="single" w:sz="6" w:space="0" w:color="DDDDDD"/>
                            <w:right w:val="none" w:sz="0" w:space="0" w:color="auto"/>
                          </w:divBdr>
                        </w:div>
                      </w:divsChild>
                    </w:div>
                  </w:divsChild>
                </w:div>
              </w:divsChild>
            </w:div>
            <w:div w:id="1344935322">
              <w:marLeft w:val="0"/>
              <w:marRight w:val="0"/>
              <w:marTop w:val="0"/>
              <w:marBottom w:val="0"/>
              <w:divBdr>
                <w:top w:val="none" w:sz="0" w:space="0" w:color="auto"/>
                <w:left w:val="none" w:sz="0" w:space="0" w:color="auto"/>
                <w:bottom w:val="none" w:sz="0" w:space="0" w:color="auto"/>
                <w:right w:val="none" w:sz="0" w:space="0" w:color="auto"/>
              </w:divBdr>
              <w:divsChild>
                <w:div w:id="317536589">
                  <w:marLeft w:val="0"/>
                  <w:marRight w:val="0"/>
                  <w:marTop w:val="0"/>
                  <w:marBottom w:val="0"/>
                  <w:divBdr>
                    <w:top w:val="none" w:sz="0" w:space="0" w:color="auto"/>
                    <w:left w:val="none" w:sz="0" w:space="0" w:color="auto"/>
                    <w:bottom w:val="none" w:sz="0" w:space="0" w:color="auto"/>
                    <w:right w:val="none" w:sz="0" w:space="0" w:color="auto"/>
                  </w:divBdr>
                  <w:divsChild>
                    <w:div w:id="1076974191">
                      <w:marLeft w:val="0"/>
                      <w:marRight w:val="0"/>
                      <w:marTop w:val="0"/>
                      <w:marBottom w:val="0"/>
                      <w:divBdr>
                        <w:top w:val="none" w:sz="0" w:space="0" w:color="auto"/>
                        <w:left w:val="none" w:sz="0" w:space="0" w:color="auto"/>
                        <w:bottom w:val="none" w:sz="0" w:space="0" w:color="auto"/>
                        <w:right w:val="none" w:sz="0" w:space="0" w:color="auto"/>
                      </w:divBdr>
                      <w:divsChild>
                        <w:div w:id="1140074874">
                          <w:marLeft w:val="0"/>
                          <w:marRight w:val="465"/>
                          <w:marTop w:val="0"/>
                          <w:marBottom w:val="300"/>
                          <w:divBdr>
                            <w:top w:val="none" w:sz="0" w:space="0" w:color="auto"/>
                            <w:left w:val="none" w:sz="0" w:space="0" w:color="auto"/>
                            <w:bottom w:val="none" w:sz="0" w:space="0" w:color="auto"/>
                            <w:right w:val="none" w:sz="0" w:space="0" w:color="auto"/>
                          </w:divBdr>
                          <w:divsChild>
                            <w:div w:id="215167031">
                              <w:marLeft w:val="0"/>
                              <w:marRight w:val="0"/>
                              <w:marTop w:val="0"/>
                              <w:marBottom w:val="0"/>
                              <w:divBdr>
                                <w:top w:val="none" w:sz="0" w:space="0" w:color="auto"/>
                                <w:left w:val="none" w:sz="0" w:space="0" w:color="auto"/>
                                <w:bottom w:val="none" w:sz="0" w:space="0" w:color="auto"/>
                                <w:right w:val="none" w:sz="0" w:space="0" w:color="auto"/>
                              </w:divBdr>
                              <w:divsChild>
                                <w:div w:id="638345822">
                                  <w:marLeft w:val="0"/>
                                  <w:marRight w:val="0"/>
                                  <w:marTop w:val="0"/>
                                  <w:marBottom w:val="105"/>
                                  <w:divBdr>
                                    <w:top w:val="none" w:sz="0" w:space="0" w:color="auto"/>
                                    <w:left w:val="none" w:sz="0" w:space="0" w:color="auto"/>
                                    <w:bottom w:val="none" w:sz="0" w:space="0" w:color="auto"/>
                                    <w:right w:val="none" w:sz="0" w:space="0" w:color="auto"/>
                                  </w:divBdr>
                                </w:div>
                                <w:div w:id="173542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cover-story/2017/09/work-and-the-loneliness-epidemic" TargetMode="External"/><Relationship Id="rId13" Type="http://schemas.openxmlformats.org/officeDocument/2006/relationships/hyperlink" Target="https://www.sciencedaily.com/releases/2018/04/180411161316.htm" TargetMode="External"/><Relationship Id="rId18" Type="http://schemas.openxmlformats.org/officeDocument/2006/relationships/hyperlink" Target="http://humanetech.com/" TargetMode="External"/><Relationship Id="rId26" Type="http://schemas.openxmlformats.org/officeDocument/2006/relationships/hyperlink" Target="https://www.psychologytoday.com/us/basics/anger" TargetMode="External"/><Relationship Id="rId39" Type="http://schemas.openxmlformats.org/officeDocument/2006/relationships/hyperlink" Target="https://www.sciencedaily.com/releases/2018/03/180301103658.htm" TargetMode="External"/><Relationship Id="rId3" Type="http://schemas.openxmlformats.org/officeDocument/2006/relationships/settings" Target="settings.xml"/><Relationship Id="rId21" Type="http://schemas.openxmlformats.org/officeDocument/2006/relationships/hyperlink" Target="https://www.sciencedaily.com/releases/2017/03/170306092742.htm" TargetMode="External"/><Relationship Id="rId34" Type="http://schemas.openxmlformats.org/officeDocument/2006/relationships/hyperlink" Target="https://www.sciencedaily.com/releases/2018/02/180219103217.htm" TargetMode="External"/><Relationship Id="rId42" Type="http://schemas.openxmlformats.org/officeDocument/2006/relationships/hyperlink" Target="https://www.sciencedaily.com/releases/2016/11/161128150841.htm" TargetMode="External"/><Relationship Id="rId7" Type="http://schemas.openxmlformats.org/officeDocument/2006/relationships/hyperlink" Target="https://www.psychologytoday.com/us/basics/loneliness" TargetMode="External"/><Relationship Id="rId12" Type="http://schemas.openxmlformats.org/officeDocument/2006/relationships/hyperlink" Target="http://https/www.sciencedaily.com/releases/2017/08/170803103131.htm" TargetMode="External"/><Relationship Id="rId17" Type="http://schemas.openxmlformats.org/officeDocument/2006/relationships/hyperlink" Target="https://www.sciencedaily.com/releases/2018/08/180810161553.htm" TargetMode="External"/><Relationship Id="rId25" Type="http://schemas.openxmlformats.org/officeDocument/2006/relationships/hyperlink" Target="https://www.psychologytoday.com/us/basics/self-esteem" TargetMode="External"/><Relationship Id="rId33" Type="http://schemas.openxmlformats.org/officeDocument/2006/relationships/hyperlink" Target="https://www.sciencedaily.com/releases/2011/08/110806203538.htm" TargetMode="External"/><Relationship Id="rId38" Type="http://schemas.openxmlformats.org/officeDocument/2006/relationships/hyperlink" Target="https://www.multivu.com/players/English/8294451-cigna-us-loneliness-survey/"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psychologytoday.com/us/basics/anxiety" TargetMode="External"/><Relationship Id="rId20" Type="http://schemas.openxmlformats.org/officeDocument/2006/relationships/hyperlink" Target="https://www.sciencedaily.com/releases/2018/04/180411161316.htm" TargetMode="External"/><Relationship Id="rId29" Type="http://schemas.openxmlformats.org/officeDocument/2006/relationships/hyperlink" Target="https://www.psychologytoday.com/us/basics/self-harm" TargetMode="External"/><Relationship Id="rId41" Type="http://schemas.openxmlformats.org/officeDocument/2006/relationships/hyperlink" Target="https://www.sciencedaily.com/releases/2015/04/150406144600.htm" TargetMode="External"/><Relationship Id="rId1" Type="http://schemas.openxmlformats.org/officeDocument/2006/relationships/numbering" Target="numbering.xml"/><Relationship Id="rId6" Type="http://schemas.openxmlformats.org/officeDocument/2006/relationships/hyperlink" Target="http://hbr.org/2018/03/americas-loneliest-workers-according-to-research" TargetMode="External"/><Relationship Id="rId11" Type="http://schemas.openxmlformats.org/officeDocument/2006/relationships/hyperlink" Target="https://www.sciencedaily.com/releases/2016/01/160126110759.htm" TargetMode="External"/><Relationship Id="rId24" Type="http://schemas.openxmlformats.org/officeDocument/2006/relationships/hyperlink" Target="https://www.sciencedaily.com/releases/2017/05/170502204548.htm" TargetMode="External"/><Relationship Id="rId32" Type="http://schemas.openxmlformats.org/officeDocument/2006/relationships/hyperlink" Target="https://www.psychologytoday.com/us/basics/social-networking" TargetMode="External"/><Relationship Id="rId37" Type="http://schemas.openxmlformats.org/officeDocument/2006/relationships/hyperlink" Target="https://www.sciencedaily.com/releases/2018/03/180307141337.htm" TargetMode="External"/><Relationship Id="rId40" Type="http://schemas.openxmlformats.org/officeDocument/2006/relationships/hyperlink" Target="https://www.sciencedaily.com/releases/2017/04/170405084019.htm" TargetMode="External"/><Relationship Id="rId45" Type="http://schemas.openxmlformats.org/officeDocument/2006/relationships/fontTable" Target="fontTable.xml"/><Relationship Id="rId5" Type="http://schemas.openxmlformats.org/officeDocument/2006/relationships/hyperlink" Target="https://www.washingtonpost.com/news/on-leadership/wp/2017/10/04/this-former-surgeon-general-says-theres-a-loneliness-epidemic-and-work-is-partly-to-blame/?noredirect=on&amp;utm_term=.7445de0a47e8" TargetMode="External"/><Relationship Id="rId15" Type="http://schemas.openxmlformats.org/officeDocument/2006/relationships/hyperlink" Target="https://www.psychologytoday.com/us/basics/addiction" TargetMode="External"/><Relationship Id="rId23" Type="http://schemas.openxmlformats.org/officeDocument/2006/relationships/hyperlink" Target="https://www.sciencedaily.com/releases/2017/03/170306092742.htm" TargetMode="External"/><Relationship Id="rId28" Type="http://schemas.openxmlformats.org/officeDocument/2006/relationships/hyperlink" Target="https://www.sciencedaily.com/releases/2017/02/170221102036.htm" TargetMode="External"/><Relationship Id="rId36" Type="http://schemas.openxmlformats.org/officeDocument/2006/relationships/hyperlink" Target="https://www.psychologytoday.com/us/basics/depression" TargetMode="External"/><Relationship Id="rId10" Type="http://schemas.openxmlformats.org/officeDocument/2006/relationships/hyperlink" Target="https://www.sciencedaily.com/releases/2018/08/180810161553.htm" TargetMode="External"/><Relationship Id="rId19" Type="http://schemas.openxmlformats.org/officeDocument/2006/relationships/hyperlink" Target="https://www.psychologytoday.com/us/basics/fear" TargetMode="External"/><Relationship Id="rId31" Type="http://schemas.openxmlformats.org/officeDocument/2006/relationships/hyperlink" Target="https://www.psychologytoday.com/us/basics/bullying" TargetMode="External"/><Relationship Id="rId44" Type="http://schemas.openxmlformats.org/officeDocument/2006/relationships/hyperlink" Target="https://www.sciencedaily.com/releases/2018/04/180411161316.htm" TargetMode="External"/><Relationship Id="rId4" Type="http://schemas.openxmlformats.org/officeDocument/2006/relationships/webSettings" Target="webSettings.xml"/><Relationship Id="rId9" Type="http://schemas.openxmlformats.org/officeDocument/2006/relationships/hyperlink" Target="http://https/www.ajpmonline.org/article/S0749-3797(17)30016-8/fulltext" TargetMode="External"/><Relationship Id="rId14" Type="http://schemas.openxmlformats.org/officeDocument/2006/relationships/hyperlink" Target="https://www.psychologytoday.com/us/conditions/opioids" TargetMode="External"/><Relationship Id="rId22" Type="http://schemas.openxmlformats.org/officeDocument/2006/relationships/hyperlink" Target="https://www.psychologytoday.com/us/basics/jealousy" TargetMode="External"/><Relationship Id="rId27" Type="http://schemas.openxmlformats.org/officeDocument/2006/relationships/hyperlink" Target="https://www.sciencedaily.com/releases/2018/07/180709202913.htm" TargetMode="External"/><Relationship Id="rId30" Type="http://schemas.openxmlformats.org/officeDocument/2006/relationships/hyperlink" Target="https://www.psychologytoday.com/us/basics/attention" TargetMode="External"/><Relationship Id="rId35" Type="http://schemas.openxmlformats.org/officeDocument/2006/relationships/hyperlink" Target="https://www.sciencedaily.com/releases/2016/11/161128150841.htm" TargetMode="External"/><Relationship Id="rId43" Type="http://schemas.openxmlformats.org/officeDocument/2006/relationships/hyperlink" Target="https://www.sciencedaily.com/releases/2018/09/18092614073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1914</Words>
  <Characters>10914</Characters>
  <Application>Microsoft Office Word</Application>
  <DocSecurity>0</DocSecurity>
  <Lines>90</Lines>
  <Paragraphs>25</Paragraphs>
  <ScaleCrop>false</ScaleCrop>
  <Company/>
  <LinksUpToDate>false</LinksUpToDate>
  <CharactersWithSpaces>12803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Wynn</dc:creator>
  <cp:keywords/>
  <dc:description/>
  <cp:lastModifiedBy>Erin Wynn</cp:lastModifiedBy>
  <cp:revision>4</cp:revision>
  <dcterms:created xsi:type="dcterms:W3CDTF">2020-02-13T14:55:00Z</dcterms:created>
  <dcterms:modified xsi:type="dcterms:W3CDTF">2020-02-13T14:59:00Z</dcterms:modified>
</cp:coreProperties>
</file>